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Краткосрочный проект “Портрет, пейзаж, натюрморт “.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Актуальность :</w:t>
      </w:r>
      <w:r w:rsidDel="00000000" w:rsidR="00000000" w:rsidRPr="00000000">
        <w:rPr>
          <w:sz w:val="28"/>
          <w:szCs w:val="28"/>
          <w:rtl w:val="0"/>
        </w:rPr>
        <w:t xml:space="preserve"> Портрет, пейзаж, натюрморт - как жанр изобразительного искусства, воспитывает и развивает интерес дошкольников к изобразительной деятельности, обогажает мир ребёнка, раскрывает его творческий потенциал.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Картины формируют художественный вкус дошкольников, способность понять и оценить прекрасное, не только в искусстве, но и в жизни, природе, быту.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Тип проекта :</w:t>
      </w:r>
      <w:r w:rsidDel="00000000" w:rsidR="00000000" w:rsidRPr="00000000">
        <w:rPr>
          <w:sz w:val="28"/>
          <w:szCs w:val="28"/>
          <w:rtl w:val="0"/>
        </w:rPr>
        <w:t xml:space="preserve">познавательно - творческий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продолжительности :</w:t>
      </w:r>
      <w:r w:rsidDel="00000000" w:rsidR="00000000" w:rsidRPr="00000000">
        <w:rPr>
          <w:sz w:val="28"/>
          <w:szCs w:val="28"/>
          <w:rtl w:val="0"/>
        </w:rPr>
        <w:t xml:space="preserve">Краткосрочный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характеру :</w:t>
      </w:r>
      <w:r w:rsidDel="00000000" w:rsidR="00000000" w:rsidRPr="00000000">
        <w:rPr>
          <w:sz w:val="28"/>
          <w:szCs w:val="28"/>
          <w:rtl w:val="0"/>
        </w:rPr>
        <w:t xml:space="preserve">групповой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Участники проекта :</w:t>
      </w:r>
      <w:r w:rsidDel="00000000" w:rsidR="00000000" w:rsidRPr="00000000">
        <w:rPr>
          <w:sz w:val="28"/>
          <w:szCs w:val="28"/>
          <w:rtl w:val="0"/>
        </w:rPr>
        <w:t xml:space="preserve">дети среднего дошкольного возраста, воспитатели, родители.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Сроки реализации :</w:t>
      </w:r>
      <w:r w:rsidDel="00000000" w:rsidR="00000000" w:rsidRPr="00000000">
        <w:rPr>
          <w:sz w:val="28"/>
          <w:szCs w:val="28"/>
          <w:rtl w:val="0"/>
        </w:rPr>
        <w:t xml:space="preserve"> с 05.03.19 по 15.03.19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Проблема:</w:t>
      </w:r>
      <w:r w:rsidDel="00000000" w:rsidR="00000000" w:rsidRPr="00000000">
        <w:rPr>
          <w:sz w:val="28"/>
          <w:szCs w:val="28"/>
          <w:rtl w:val="0"/>
        </w:rPr>
        <w:t xml:space="preserve"> Низкий уровень осведомленности детей о жанрах живописи :натюрморте, портрете, пейзаже.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Цель проекта : </w:t>
      </w:r>
      <w:r w:rsidDel="00000000" w:rsidR="00000000" w:rsidRPr="00000000">
        <w:rPr>
          <w:sz w:val="28"/>
          <w:szCs w:val="28"/>
          <w:rtl w:val="0"/>
        </w:rPr>
        <w:t xml:space="preserve">Всесторонне развитие дошкольников в процессе ознакомления с жанрами живописи.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Задачи 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Создание у детей интереса к живописи.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Познакомить детей с жанрами живописи:портрет, пейзаж, натюрморт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Формировать умение внимательно рассматривать картины, умение. “читать картину”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Развивать творческие способности, эстетический вкус.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Обогащение воспитанников новыми знаниями.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Формы проведения : дидактические игры , беседы, НОД, рассматривание репродукции картин.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Предполагаемый результат: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Формирование у детей интереса к живописи , а также формирования эстетического вкуса.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Этапы работы над проектом.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i w:val="1"/>
          <w:sz w:val="28"/>
          <w:szCs w:val="28"/>
          <w:rtl w:val="0"/>
        </w:rPr>
        <w:t xml:space="preserve">Подготовительный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Определение цели, задач, сбор информации, составление плана мероприятия.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i w:val="1"/>
          <w:sz w:val="28"/>
          <w:szCs w:val="28"/>
          <w:rtl w:val="0"/>
        </w:rPr>
        <w:t xml:space="preserve">Основной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Проводятся запланированные мероприятия (Беседы, дидактические игры, творческая деятельность, Рассматривание репродукции картин)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1"/>
          <w:sz w:val="28"/>
          <w:szCs w:val="28"/>
          <w:rtl w:val="0"/>
        </w:rPr>
        <w:t xml:space="preserve">Заключительный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Подводятся итоги, показательное занятие   “Портрет, пейзаж, натюрморт “.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Изготовление совместно с детьми книги “Что мы узнали о картинах!”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</w:t>
      </w:r>
      <w:r w:rsidDel="00000000" w:rsidR="00000000" w:rsidRPr="00000000">
        <w:rPr>
          <w:i w:val="1"/>
          <w:sz w:val="28"/>
          <w:szCs w:val="28"/>
          <w:rtl w:val="0"/>
        </w:rPr>
        <w:t xml:space="preserve">Этап Основной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Беседы :  “Что такое искусство? “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:дать детям знания о видах изобразительного искусства, вызвать у интерес, эмоциональный отклик на произведения искусства, желание всматриваться в них.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 : Что такое картина?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Кто рисует картины?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“Пейзаж в живописи”.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 Познакомить детей с жанром живописи пейзажем, выделить выразительные средства.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Какая картина является пейзажем?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изображают на картине пейзаж?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“Портрет как жанр живописи”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:Познакомить детей с портретом.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Кто изображён на портрете?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чего его рисовали?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такое автопортрет?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“Нежный натюрморт”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Цель:Познакомить детей с натюрмортом. Учить видеть красоту, гармонию.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такое натюрморт?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чего его рисуют?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“Цветовое богатство красок”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:Познакомить детей с холодной и тёплой гаммой цвета.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цвета относятся к холодной гамме?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цвета относятся к тёплой гамме?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Рассматривание репродукции картин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:Показать отличаи портрета от пейзажа, натюрморта. Учить детей объяснять почему понравилась та или иная репродукция.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Художественно - творческая деятельность.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Рисование “Портрет мамы”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:учить передавать основные черты на бумагу.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Рисование “Натюрморт”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:учить рисовать с натуры, передовать форму вазы, цветов, их относительную величену.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Дидактические игры.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“Составь натюрморт”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:учить детей раскладывать готовые предметы на листе бумаги, создавая натюрморт.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“Выложи портрет друга”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:учить создавать портрет из разных частей лица, ориентируясь в их местоположении и пропорциях.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“Оживление картины”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:учить передавать эмоции и чувства.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“Мы художник”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:закрепить знания о жанрах живописи, самостоятельно распределять роли.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Анализ картины В. А. Серова “Девочка с персиками”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:продолжать учить детей составлять рассказ - описание по картине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Какой жанр картины?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Какие цвета преобладают?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Кто и что изображён?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Наблюдения в природе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небом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:развивать наблюдадельность, научить описывать какими оттенками окрашено небо.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Какого цвета облака?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что они похожи?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Этап Заключительный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Итоговое занятие “Портрет, пейзаж, натюрморт”. Приложение</w:t>
        <w:tab/>
        <w:t xml:space="preserve">1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Совместное изготовление педогов и детей книги “Что мы узнали о картинах”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:вызвать у детей желание рассматривать картины, углубить и расширить знания детей о жанрах живописи. Способствовать развитию наблюдательности, зрительному восприятию, памяти, мышлению. Приложение 2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